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E1A1B"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 w14:paraId="753D8A65">
      <w:pPr>
        <w:jc w:val="left"/>
        <w:rPr>
          <w:rFonts w:eastAsia="仿宋_GB2312"/>
          <w:color w:val="000000"/>
          <w:sz w:val="32"/>
          <w:szCs w:val="32"/>
        </w:rPr>
      </w:pPr>
    </w:p>
    <w:p w14:paraId="63C93D3D">
      <w:pPr>
        <w:snapToGrid w:val="0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第11届“科创江苏”创新创业大赛</w:t>
      </w:r>
    </w:p>
    <w:p w14:paraId="7DBF7950">
      <w:pPr>
        <w:snapToGrid w:val="0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优秀组织单位评</w:t>
      </w:r>
      <w:bookmarkEnd w:id="0"/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分标准</w:t>
      </w:r>
    </w:p>
    <w:p w14:paraId="733DBE4F">
      <w:pPr>
        <w:spacing w:line="500" w:lineRule="exact"/>
        <w:rPr>
          <w:rFonts w:ascii="方正小标宋简体" w:hAnsi="仿宋" w:eastAsia="方正小标宋简体"/>
          <w:color w:val="000000"/>
          <w:sz w:val="36"/>
          <w:szCs w:val="30"/>
        </w:rPr>
      </w:pP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5812"/>
        <w:gridCol w:w="1134"/>
      </w:tblGrid>
      <w:tr w14:paraId="0DEE2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3924D2"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评分类别</w:t>
            </w:r>
          </w:p>
          <w:p w14:paraId="708AFBE3">
            <w:pPr>
              <w:snapToGrid w:val="0"/>
              <w:ind w:left="-1" w:leftChars="-51" w:hanging="106" w:hangingChars="38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（总分值100）</w:t>
            </w:r>
          </w:p>
        </w:tc>
        <w:tc>
          <w:tcPr>
            <w:tcW w:w="5812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 w14:paraId="3D2581E4"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评分细则（分值）</w:t>
            </w: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 w14:paraId="20D83218"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得分</w:t>
            </w:r>
          </w:p>
        </w:tc>
      </w:tr>
      <w:tr w14:paraId="52C98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8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1DB3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举办初赛</w:t>
            </w:r>
          </w:p>
          <w:p w14:paraId="250E0DBB">
            <w:pPr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（40分）</w:t>
            </w:r>
          </w:p>
        </w:tc>
        <w:tc>
          <w:tcPr>
            <w:tcW w:w="5812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 w14:paraId="201A46E6">
            <w:pPr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．</w:t>
            </w:r>
            <w:r>
              <w:rPr>
                <w:rFonts w:eastAsia="仿宋_GB2312"/>
                <w:color w:val="000000"/>
                <w:sz w:val="28"/>
                <w:szCs w:val="28"/>
              </w:rPr>
              <w:t>正式发文，并在本组织网站发布（5分）</w:t>
            </w: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 w14:paraId="31D5B5ED">
            <w:pPr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 w14:paraId="7F9DC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0D799F">
            <w:pPr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 w14:paraId="605C5780">
            <w:pPr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．</w:t>
            </w:r>
            <w:r>
              <w:rPr>
                <w:rFonts w:eastAsia="仿宋_GB2312"/>
                <w:color w:val="000000"/>
                <w:sz w:val="28"/>
                <w:szCs w:val="28"/>
              </w:rPr>
              <w:t>组织培训（5分）</w:t>
            </w: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 w14:paraId="1E8A3188">
            <w:pPr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 w14:paraId="71FE6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C2F04E">
            <w:pPr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color="000000" w:sz="6" w:space="0"/>
              <w:left w:val="nil"/>
              <w:right w:val="single" w:color="000000" w:sz="6" w:space="0"/>
            </w:tcBorders>
            <w:vAlign w:val="center"/>
          </w:tcPr>
          <w:p w14:paraId="13E4CA70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．</w:t>
            </w:r>
            <w:r>
              <w:rPr>
                <w:rFonts w:eastAsia="仿宋_GB2312"/>
                <w:color w:val="000000"/>
                <w:sz w:val="28"/>
                <w:szCs w:val="28"/>
              </w:rPr>
              <w:t>举办初赛（25分）</w:t>
            </w:r>
          </w:p>
          <w:p w14:paraId="79ED5B39">
            <w:pPr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（文件评审仅得5分；组织项目路演25分）</w:t>
            </w:r>
          </w:p>
        </w:tc>
        <w:tc>
          <w:tcPr>
            <w:tcW w:w="1134" w:type="dxa"/>
            <w:tcBorders>
              <w:top w:val="single" w:color="000000" w:sz="6" w:space="0"/>
              <w:left w:val="nil"/>
              <w:right w:val="single" w:color="000000" w:sz="6" w:space="0"/>
            </w:tcBorders>
            <w:vAlign w:val="center"/>
          </w:tcPr>
          <w:p w14:paraId="71FB48AF">
            <w:pPr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 w14:paraId="579DD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8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E6A7E9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项目推荐</w:t>
            </w:r>
          </w:p>
          <w:p w14:paraId="347D8093">
            <w:pPr>
              <w:widowControl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（60分）</w:t>
            </w:r>
          </w:p>
        </w:tc>
        <w:tc>
          <w:tcPr>
            <w:tcW w:w="5812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 w14:paraId="2D899AE3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．</w:t>
            </w:r>
            <w:r>
              <w:rPr>
                <w:rFonts w:eastAsia="仿宋_GB2312"/>
                <w:color w:val="000000"/>
                <w:sz w:val="28"/>
                <w:szCs w:val="28"/>
              </w:rPr>
              <w:t>向大赛推荐项目（40分）</w:t>
            </w:r>
          </w:p>
          <w:p w14:paraId="5536FD30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（根据申报项目数量，每申报一个项目得2分）</w:t>
            </w: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 w14:paraId="3F6349F7">
            <w:pPr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 w14:paraId="1B1B0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8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ED9A81">
            <w:pPr>
              <w:widowControl/>
              <w:jc w:val="left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 w14:paraId="22FF93E3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．</w:t>
            </w:r>
            <w:r>
              <w:rPr>
                <w:rFonts w:eastAsia="仿宋_GB2312"/>
                <w:color w:val="000000"/>
                <w:sz w:val="28"/>
                <w:szCs w:val="28"/>
              </w:rPr>
              <w:t>项目获奖情况（20分）</w:t>
            </w:r>
          </w:p>
          <w:p w14:paraId="340A2D3C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（根据项目获奖数量，每获奖一个项目得5分）</w:t>
            </w: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 w14:paraId="4BBA814F">
            <w:pPr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 w14:paraId="63F66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765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6A059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总分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38F233">
            <w:pPr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383D6280">
      <w:pPr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备注</w:t>
      </w:r>
      <w:r>
        <w:rPr>
          <w:rFonts w:ascii="仿宋_GB2312" w:eastAsia="仿宋_GB2312"/>
          <w:color w:val="000000"/>
          <w:sz w:val="28"/>
          <w:szCs w:val="28"/>
        </w:rPr>
        <w:t>：需提供</w:t>
      </w:r>
      <w:r>
        <w:rPr>
          <w:rFonts w:hint="eastAsia" w:ascii="仿宋_GB2312" w:eastAsia="仿宋_GB2312"/>
          <w:color w:val="000000"/>
          <w:sz w:val="28"/>
          <w:szCs w:val="28"/>
        </w:rPr>
        <w:t>相关佐证材料（包括</w:t>
      </w:r>
      <w:r>
        <w:rPr>
          <w:rFonts w:ascii="仿宋_GB2312" w:eastAsia="仿宋_GB2312"/>
          <w:color w:val="000000"/>
          <w:sz w:val="28"/>
          <w:szCs w:val="28"/>
        </w:rPr>
        <w:t>但不限于文件、图片、新闻报道、影像资料等</w:t>
      </w:r>
      <w:r>
        <w:rPr>
          <w:rFonts w:hint="eastAsia" w:ascii="仿宋_GB2312" w:eastAsia="仿宋_GB2312"/>
          <w:color w:val="000000"/>
          <w:sz w:val="28"/>
          <w:szCs w:val="28"/>
        </w:rPr>
        <w:t>）</w:t>
      </w:r>
    </w:p>
    <w:p w14:paraId="130E3872">
      <w:pPr>
        <w:rPr>
          <w:rFonts w:eastAsia="仿宋_GB2312"/>
          <w:szCs w:val="21"/>
        </w:rPr>
      </w:pPr>
    </w:p>
    <w:sectPr>
      <w:footerReference r:id="rId3" w:type="default"/>
      <w:footerReference r:id="rId4" w:type="even"/>
      <w:pgSz w:w="11906" w:h="16838"/>
      <w:pgMar w:top="2098" w:right="1588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5B413">
    <w:pPr>
      <w:pStyle w:val="3"/>
      <w:jc w:val="right"/>
      <w:rPr>
        <w:sz w:val="30"/>
        <w:szCs w:val="30"/>
      </w:rPr>
    </w:pPr>
    <w:sdt>
      <w:sdtPr>
        <w:id w:val="-1708713230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7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D7A11">
    <w:pPr>
      <w:pStyle w:val="3"/>
      <w:rPr>
        <w:sz w:val="30"/>
        <w:szCs w:val="30"/>
      </w:rPr>
    </w:pPr>
    <w:r>
      <w:rPr>
        <w:rFonts w:hint="eastAsia"/>
        <w:sz w:val="30"/>
        <w:szCs w:val="30"/>
      </w:rPr>
      <w:t>—</w:t>
    </w:r>
    <w:sdt>
      <w:sdtPr>
        <w:rPr>
          <w:sz w:val="30"/>
          <w:szCs w:val="30"/>
        </w:rPr>
        <w:id w:val="-360667922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8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C6"/>
    <w:rsid w:val="000701CD"/>
    <w:rsid w:val="00285923"/>
    <w:rsid w:val="007070E0"/>
    <w:rsid w:val="007A1C49"/>
    <w:rsid w:val="007C4761"/>
    <w:rsid w:val="007E3511"/>
    <w:rsid w:val="00876E59"/>
    <w:rsid w:val="00A96704"/>
    <w:rsid w:val="00BC3001"/>
    <w:rsid w:val="00C34BE2"/>
    <w:rsid w:val="00E104CE"/>
    <w:rsid w:val="00EF3EAD"/>
    <w:rsid w:val="00F869C6"/>
    <w:rsid w:val="24586E47"/>
    <w:rsid w:val="27E612C5"/>
    <w:rsid w:val="5A80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纯文本 Char"/>
    <w:basedOn w:val="6"/>
    <w:link w:val="2"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1225</Words>
  <Characters>1253</Characters>
  <Lines>14</Lines>
  <Paragraphs>4</Paragraphs>
  <TotalTime>0</TotalTime>
  <ScaleCrop>false</ScaleCrop>
  <LinksUpToDate>false</LinksUpToDate>
  <CharactersWithSpaces>1444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2026-04-24T07:21:00Z</dcterms:created>
  <dc:creator>张颖</dc:creator>
  <cp:lastModifiedBy>JSAI-孙</cp:lastModifiedBy>
  <dcterms:modified xsi:type="dcterms:W3CDTF">2026-04-24T09:44:30Z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eyJoZGlkIjoiNjQ1ZjI2MGM5ZTg1MmI5YTdlODNjMzI0MDljM2ZmNzciLCJ1c2VySWQiOiIxMTU1NjYzMjM5In0=</vt:lpwstr>
  </property>
  <property fmtid="{D5CDD505-2E9C-101B-9397-08002B2CF9AE}" pid="3" name="KSOProductBuildVer">
    <vt:lpwstr>2052-12.1.0.23542</vt:lpwstr>
  </property>
  <property fmtid="{D5CDD505-2E9C-101B-9397-08002B2CF9AE}" pid="4" name="ICV">
    <vt:lpwstr>EC07DB728F03439C9E9E4F815F87E668_13</vt:lpwstr>
  </property>
</Properties>
</file>